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C4" w:rsidRDefault="00E02B01" w:rsidP="00E02B01">
      <w:pPr>
        <w:spacing w:line="360" w:lineRule="auto"/>
        <w:jc w:val="center"/>
        <w:rPr>
          <w:rFonts w:ascii="Times New Roman" w:hAnsi="Times New Roman" w:cs="Times New Roman"/>
          <w:b/>
          <w:sz w:val="24"/>
          <w:szCs w:val="28"/>
          <w:u w:val="single"/>
        </w:rPr>
      </w:pPr>
      <w:r w:rsidRPr="00E02B01">
        <w:rPr>
          <w:rFonts w:ascii="Times New Roman" w:hAnsi="Times New Roman" w:cs="Times New Roman"/>
          <w:b/>
          <w:sz w:val="24"/>
          <w:szCs w:val="28"/>
          <w:u w:val="single"/>
        </w:rPr>
        <w:t xml:space="preserve">EFFECTIVENESS OF FEMALE </w:t>
      </w:r>
      <w:r w:rsidRPr="00E02B01">
        <w:rPr>
          <w:rFonts w:ascii="Times New Roman" w:hAnsi="Times New Roman" w:cs="Times New Roman"/>
          <w:b/>
          <w:i/>
          <w:sz w:val="24"/>
          <w:szCs w:val="28"/>
          <w:u w:val="single"/>
        </w:rPr>
        <w:t>MADARIS</w:t>
      </w:r>
      <w:r w:rsidRPr="00E02B01">
        <w:rPr>
          <w:rFonts w:ascii="Times New Roman" w:hAnsi="Times New Roman" w:cs="Times New Roman"/>
          <w:b/>
          <w:sz w:val="24"/>
          <w:szCs w:val="28"/>
          <w:u w:val="single"/>
        </w:rPr>
        <w:t xml:space="preserve"> IN WOMEN’S EMPOWERMENT IN PAKISTAN</w:t>
      </w:r>
    </w:p>
    <w:p w:rsidR="00E02B01" w:rsidRPr="00285BF6" w:rsidRDefault="00E02B01" w:rsidP="00E02B01">
      <w:pPr>
        <w:spacing w:line="360" w:lineRule="auto"/>
        <w:jc w:val="center"/>
        <w:rPr>
          <w:rFonts w:ascii="Times New Roman" w:hAnsi="Times New Roman" w:cs="Times New Roman"/>
          <w:b/>
          <w:sz w:val="2"/>
          <w:szCs w:val="28"/>
          <w:u w:val="single"/>
        </w:rPr>
      </w:pPr>
    </w:p>
    <w:p w:rsidR="009B09C4" w:rsidRPr="005A1454" w:rsidRDefault="00E02B01" w:rsidP="00E02B01">
      <w:pPr>
        <w:spacing w:line="360" w:lineRule="auto"/>
        <w:jc w:val="center"/>
        <w:rPr>
          <w:rFonts w:ascii="Times New Roman" w:hAnsi="Times New Roman" w:cs="Times New Roman"/>
          <w:b/>
          <w:sz w:val="28"/>
          <w:szCs w:val="28"/>
        </w:rPr>
      </w:pPr>
      <w:r w:rsidRPr="005A1454">
        <w:rPr>
          <w:rFonts w:ascii="Times New Roman" w:hAnsi="Times New Roman" w:cs="Times New Roman"/>
          <w:b/>
          <w:sz w:val="28"/>
          <w:szCs w:val="28"/>
        </w:rPr>
        <w:t>ABSTRACT</w:t>
      </w:r>
    </w:p>
    <w:p w:rsidR="009B09C4" w:rsidRPr="003B55E9" w:rsidRDefault="009B09C4" w:rsidP="009B09C4">
      <w:pPr>
        <w:spacing w:line="360" w:lineRule="auto"/>
        <w:jc w:val="both"/>
        <w:rPr>
          <w:rFonts w:ascii="Times New Roman" w:hAnsi="Times New Roman" w:cs="Times New Roman"/>
          <w:sz w:val="24"/>
          <w:szCs w:val="24"/>
        </w:rPr>
      </w:pPr>
      <w:r w:rsidRPr="003B55E9">
        <w:rPr>
          <w:rFonts w:ascii="Times New Roman" w:hAnsi="Times New Roman" w:cs="Times New Roman"/>
          <w:sz w:val="24"/>
          <w:szCs w:val="24"/>
        </w:rPr>
        <w:t xml:space="preserve">This study explored the </w:t>
      </w:r>
      <w:r>
        <w:rPr>
          <w:rFonts w:ascii="Times New Roman" w:hAnsi="Times New Roman" w:cs="Times New Roman"/>
          <w:sz w:val="24"/>
          <w:szCs w:val="24"/>
        </w:rPr>
        <w:t xml:space="preserve">role </w:t>
      </w:r>
      <w:r w:rsidRPr="003B55E9">
        <w:rPr>
          <w:rFonts w:ascii="Times New Roman" w:hAnsi="Times New Roman" w:cs="Times New Roman"/>
          <w:sz w:val="24"/>
          <w:szCs w:val="24"/>
        </w:rPr>
        <w:t xml:space="preserve">of female </w:t>
      </w:r>
      <w:r w:rsidRPr="00706DC1">
        <w:rPr>
          <w:rFonts w:ascii="Times New Roman" w:hAnsi="Times New Roman" w:cs="Times New Roman"/>
          <w:i/>
          <w:sz w:val="24"/>
          <w:szCs w:val="24"/>
        </w:rPr>
        <w:t>Madaris</w:t>
      </w:r>
      <w:r w:rsidRPr="003B55E9">
        <w:rPr>
          <w:rFonts w:ascii="Times New Roman" w:hAnsi="Times New Roman" w:cs="Times New Roman"/>
          <w:i/>
          <w:sz w:val="24"/>
          <w:szCs w:val="24"/>
        </w:rPr>
        <w:t xml:space="preserve"> </w:t>
      </w:r>
      <w:r w:rsidRPr="003B55E9">
        <w:rPr>
          <w:rFonts w:ascii="Times New Roman" w:hAnsi="Times New Roman" w:cs="Times New Roman"/>
          <w:sz w:val="24"/>
          <w:szCs w:val="24"/>
        </w:rPr>
        <w:t>(Islamic seminaries) in women’s empowerment</w:t>
      </w:r>
      <w:r>
        <w:rPr>
          <w:rFonts w:ascii="Times New Roman" w:hAnsi="Times New Roman" w:cs="Times New Roman"/>
          <w:sz w:val="24"/>
          <w:szCs w:val="24"/>
        </w:rPr>
        <w:t xml:space="preserve"> in </w:t>
      </w:r>
      <w:proofErr w:type="spellStart"/>
      <w:r w:rsidRPr="00706DC1">
        <w:rPr>
          <w:rFonts w:ascii="Times New Roman" w:hAnsi="Times New Roman" w:cs="Times New Roman"/>
          <w:i/>
          <w:sz w:val="24"/>
          <w:szCs w:val="24"/>
        </w:rPr>
        <w:t>Pakhtun</w:t>
      </w:r>
      <w:proofErr w:type="spellEnd"/>
      <w:r>
        <w:rPr>
          <w:rFonts w:ascii="Times New Roman" w:hAnsi="Times New Roman" w:cs="Times New Roman"/>
          <w:sz w:val="24"/>
          <w:szCs w:val="24"/>
        </w:rPr>
        <w:t xml:space="preserve"> Society</w:t>
      </w:r>
      <w:r w:rsidRPr="003B55E9">
        <w:rPr>
          <w:rFonts w:ascii="Times New Roman" w:hAnsi="Times New Roman" w:cs="Times New Roman"/>
          <w:sz w:val="24"/>
          <w:szCs w:val="24"/>
        </w:rPr>
        <w:t xml:space="preserve">. The key aim of the study was to </w:t>
      </w:r>
      <w:r>
        <w:rPr>
          <w:rFonts w:ascii="Times New Roman" w:hAnsi="Times New Roman" w:cs="Times New Roman"/>
          <w:sz w:val="24"/>
          <w:szCs w:val="24"/>
        </w:rPr>
        <w:t xml:space="preserve">examine </w:t>
      </w:r>
      <w:r w:rsidRPr="003B55E9">
        <w:rPr>
          <w:rFonts w:ascii="Times New Roman" w:hAnsi="Times New Roman" w:cs="Times New Roman"/>
          <w:sz w:val="24"/>
          <w:szCs w:val="24"/>
        </w:rPr>
        <w:t xml:space="preserve">whether Female </w:t>
      </w:r>
      <w:r w:rsidRPr="00706DC1">
        <w:rPr>
          <w:rFonts w:ascii="Times New Roman" w:hAnsi="Times New Roman" w:cs="Times New Roman"/>
          <w:i/>
          <w:sz w:val="24"/>
          <w:szCs w:val="24"/>
        </w:rPr>
        <w:t>Madaris</w:t>
      </w:r>
      <w:r>
        <w:rPr>
          <w:rFonts w:ascii="Times New Roman" w:hAnsi="Times New Roman" w:cs="Times New Roman"/>
          <w:sz w:val="24"/>
          <w:szCs w:val="24"/>
        </w:rPr>
        <w:t xml:space="preserve"> </w:t>
      </w:r>
      <w:r w:rsidRPr="003B55E9">
        <w:rPr>
          <w:rFonts w:ascii="Times New Roman" w:hAnsi="Times New Roman" w:cs="Times New Roman"/>
          <w:sz w:val="24"/>
          <w:szCs w:val="24"/>
        </w:rPr>
        <w:t xml:space="preserve">empower women or perpetuate women subordination in </w:t>
      </w:r>
      <w:proofErr w:type="spellStart"/>
      <w:r w:rsidRPr="00706DC1">
        <w:rPr>
          <w:rFonts w:ascii="Times New Roman" w:hAnsi="Times New Roman" w:cs="Times New Roman"/>
          <w:i/>
          <w:sz w:val="24"/>
          <w:szCs w:val="24"/>
        </w:rPr>
        <w:t>Pakhtun</w:t>
      </w:r>
      <w:proofErr w:type="spellEnd"/>
      <w:r w:rsidRPr="003B55E9">
        <w:rPr>
          <w:rFonts w:ascii="Times New Roman" w:hAnsi="Times New Roman" w:cs="Times New Roman"/>
          <w:sz w:val="24"/>
          <w:szCs w:val="24"/>
        </w:rPr>
        <w:t xml:space="preserve"> Society. The study attempted to understand </w:t>
      </w:r>
      <w:r>
        <w:rPr>
          <w:rFonts w:ascii="Times New Roman" w:hAnsi="Times New Roman" w:cs="Times New Roman"/>
          <w:sz w:val="24"/>
          <w:szCs w:val="24"/>
        </w:rPr>
        <w:t xml:space="preserve">and </w:t>
      </w:r>
      <w:r w:rsidRPr="003B55E9">
        <w:rPr>
          <w:rFonts w:ascii="Times New Roman" w:hAnsi="Times New Roman" w:cs="Times New Roman"/>
          <w:sz w:val="24"/>
          <w:szCs w:val="24"/>
        </w:rPr>
        <w:t xml:space="preserve">highlight how </w:t>
      </w:r>
      <w:proofErr w:type="spellStart"/>
      <w:r w:rsidRPr="003B55E9">
        <w:rPr>
          <w:rFonts w:ascii="Times New Roman" w:hAnsi="Times New Roman" w:cs="Times New Roman"/>
          <w:i/>
          <w:sz w:val="24"/>
          <w:szCs w:val="24"/>
        </w:rPr>
        <w:t>madrassah</w:t>
      </w:r>
      <w:proofErr w:type="spellEnd"/>
      <w:r w:rsidRPr="003B55E9">
        <w:rPr>
          <w:rFonts w:ascii="Times New Roman" w:hAnsi="Times New Roman" w:cs="Times New Roman"/>
          <w:sz w:val="24"/>
          <w:szCs w:val="24"/>
        </w:rPr>
        <w:t xml:space="preserve"> stakeholders </w:t>
      </w:r>
      <w:r>
        <w:rPr>
          <w:rFonts w:ascii="Times New Roman" w:hAnsi="Times New Roman" w:cs="Times New Roman"/>
          <w:sz w:val="24"/>
          <w:szCs w:val="24"/>
        </w:rPr>
        <w:t>(</w:t>
      </w:r>
      <w:proofErr w:type="spellStart"/>
      <w:r w:rsidRPr="00706DC1">
        <w:rPr>
          <w:rFonts w:ascii="Times New Roman" w:hAnsi="Times New Roman" w:cs="Times New Roman"/>
          <w:i/>
          <w:sz w:val="24"/>
          <w:szCs w:val="24"/>
        </w:rPr>
        <w:t>Muhtamim</w:t>
      </w:r>
      <w:proofErr w:type="spellEnd"/>
      <w:r w:rsidRPr="003B55E9">
        <w:rPr>
          <w:rFonts w:ascii="Times New Roman" w:hAnsi="Times New Roman" w:cs="Times New Roman"/>
          <w:sz w:val="24"/>
          <w:szCs w:val="24"/>
        </w:rPr>
        <w:t xml:space="preserve">) and female </w:t>
      </w:r>
      <w:proofErr w:type="spellStart"/>
      <w:r w:rsidRPr="003B55E9">
        <w:rPr>
          <w:rFonts w:ascii="Times New Roman" w:hAnsi="Times New Roman" w:cs="Times New Roman"/>
          <w:i/>
          <w:sz w:val="24"/>
          <w:szCs w:val="24"/>
        </w:rPr>
        <w:t>madrassah</w:t>
      </w:r>
      <w:proofErr w:type="spellEnd"/>
      <w:r w:rsidRPr="003B55E9">
        <w:rPr>
          <w:rFonts w:ascii="Times New Roman" w:hAnsi="Times New Roman" w:cs="Times New Roman"/>
          <w:sz w:val="24"/>
          <w:szCs w:val="24"/>
        </w:rPr>
        <w:t xml:space="preserve"> graduates think of women when it comes to equality between males and females or establishing an egalitarian social structure. The study was carried out in two districts (</w:t>
      </w:r>
      <w:proofErr w:type="spellStart"/>
      <w:r w:rsidRPr="003B55E9">
        <w:rPr>
          <w:rFonts w:ascii="Times New Roman" w:hAnsi="Times New Roman" w:cs="Times New Roman"/>
          <w:i/>
          <w:sz w:val="24"/>
          <w:szCs w:val="24"/>
        </w:rPr>
        <w:t>Nowshera</w:t>
      </w:r>
      <w:proofErr w:type="spellEnd"/>
      <w:r w:rsidRPr="003B55E9">
        <w:rPr>
          <w:rFonts w:ascii="Times New Roman" w:hAnsi="Times New Roman" w:cs="Times New Roman"/>
          <w:sz w:val="24"/>
          <w:szCs w:val="24"/>
        </w:rPr>
        <w:t xml:space="preserve"> and </w:t>
      </w:r>
      <w:r w:rsidRPr="003B55E9">
        <w:rPr>
          <w:rFonts w:ascii="Times New Roman" w:hAnsi="Times New Roman" w:cs="Times New Roman"/>
          <w:i/>
          <w:sz w:val="24"/>
          <w:szCs w:val="24"/>
        </w:rPr>
        <w:t>Peshawar)</w:t>
      </w:r>
      <w:r w:rsidRPr="003B55E9">
        <w:rPr>
          <w:rFonts w:ascii="Times New Roman" w:hAnsi="Times New Roman" w:cs="Times New Roman"/>
          <w:sz w:val="24"/>
          <w:szCs w:val="24"/>
        </w:rPr>
        <w:t xml:space="preserve"> of </w:t>
      </w:r>
      <w:r w:rsidRPr="003B55E9">
        <w:rPr>
          <w:rFonts w:ascii="Times New Roman" w:hAnsi="Times New Roman" w:cs="Times New Roman"/>
          <w:i/>
          <w:sz w:val="24"/>
          <w:szCs w:val="24"/>
        </w:rPr>
        <w:t xml:space="preserve">Khyber </w:t>
      </w:r>
      <w:proofErr w:type="spellStart"/>
      <w:r w:rsidRPr="003B55E9">
        <w:rPr>
          <w:rFonts w:ascii="Times New Roman" w:hAnsi="Times New Roman" w:cs="Times New Roman"/>
          <w:i/>
          <w:sz w:val="24"/>
          <w:szCs w:val="24"/>
        </w:rPr>
        <w:t>Pakhtunkhwa</w:t>
      </w:r>
      <w:proofErr w:type="spellEnd"/>
      <w:r w:rsidRPr="003B55E9">
        <w:rPr>
          <w:rFonts w:ascii="Times New Roman" w:hAnsi="Times New Roman" w:cs="Times New Roman"/>
          <w:i/>
          <w:sz w:val="24"/>
          <w:szCs w:val="24"/>
        </w:rPr>
        <w:t>,</w:t>
      </w:r>
      <w:r w:rsidRPr="003B55E9">
        <w:rPr>
          <w:rFonts w:ascii="Times New Roman" w:hAnsi="Times New Roman" w:cs="Times New Roman"/>
          <w:sz w:val="24"/>
          <w:szCs w:val="24"/>
        </w:rPr>
        <w:t xml:space="preserve"> Pakistan. The study was conducted by employing Qualitative research methodology. The study’s respondents consisted of three groups (</w:t>
      </w:r>
      <w:proofErr w:type="spellStart"/>
      <w:r w:rsidRPr="003B55E9">
        <w:rPr>
          <w:rFonts w:ascii="Times New Roman" w:hAnsi="Times New Roman" w:cs="Times New Roman"/>
          <w:i/>
          <w:sz w:val="24"/>
          <w:szCs w:val="24"/>
        </w:rPr>
        <w:t>Muhtamims</w:t>
      </w:r>
      <w:proofErr w:type="spellEnd"/>
      <w:r w:rsidRPr="003B55E9">
        <w:rPr>
          <w:rFonts w:ascii="Times New Roman" w:hAnsi="Times New Roman" w:cs="Times New Roman"/>
          <w:sz w:val="24"/>
          <w:szCs w:val="24"/>
        </w:rPr>
        <w:t xml:space="preserve">/teachers, students and students’ parents). Interview guide was used as tool of data collection. The relevant data was collected through in-depth interviews (both individual and group) and personal observations in field. With an insight from </w:t>
      </w:r>
      <w:proofErr w:type="spellStart"/>
      <w:r w:rsidRPr="003B55E9">
        <w:rPr>
          <w:rFonts w:ascii="Times New Roman" w:hAnsi="Times New Roman" w:cs="Times New Roman"/>
          <w:sz w:val="24"/>
          <w:szCs w:val="24"/>
        </w:rPr>
        <w:t>interpretivism</w:t>
      </w:r>
      <w:proofErr w:type="spellEnd"/>
      <w:r w:rsidRPr="003B55E9">
        <w:rPr>
          <w:rFonts w:ascii="Times New Roman" w:hAnsi="Times New Roman" w:cs="Times New Roman"/>
          <w:sz w:val="24"/>
          <w:szCs w:val="24"/>
        </w:rPr>
        <w:t xml:space="preserve">/hermeneutics, the data was analyzed and presented thematically. The overall claim that the study makes is that </w:t>
      </w:r>
      <w:proofErr w:type="gramStart"/>
      <w:r w:rsidRPr="003B55E9">
        <w:rPr>
          <w:rFonts w:ascii="Times New Roman" w:hAnsi="Times New Roman" w:cs="Times New Roman"/>
          <w:sz w:val="24"/>
          <w:szCs w:val="24"/>
        </w:rPr>
        <w:t>female</w:t>
      </w:r>
      <w:proofErr w:type="gramEnd"/>
      <w:r w:rsidRPr="003B55E9">
        <w:rPr>
          <w:rFonts w:ascii="Times New Roman" w:hAnsi="Times New Roman" w:cs="Times New Roman"/>
          <w:sz w:val="24"/>
          <w:szCs w:val="24"/>
        </w:rPr>
        <w:t xml:space="preserve"> </w:t>
      </w:r>
      <w:r w:rsidRPr="00706DC1">
        <w:rPr>
          <w:rFonts w:ascii="Times New Roman" w:hAnsi="Times New Roman" w:cs="Times New Roman"/>
          <w:i/>
          <w:sz w:val="24"/>
          <w:szCs w:val="24"/>
        </w:rPr>
        <w:t>Madaris</w:t>
      </w:r>
      <w:r w:rsidRPr="003B55E9">
        <w:rPr>
          <w:rFonts w:ascii="Times New Roman" w:hAnsi="Times New Roman" w:cs="Times New Roman"/>
          <w:sz w:val="24"/>
          <w:szCs w:val="24"/>
        </w:rPr>
        <w:t xml:space="preserve"> in study locale produce a cluster of females for perpetuating patriarchal structure of society under the garb of religiosity. The knowledge taught in female </w:t>
      </w:r>
      <w:r>
        <w:rPr>
          <w:rFonts w:ascii="Times New Roman" w:hAnsi="Times New Roman" w:cs="Times New Roman"/>
          <w:i/>
          <w:sz w:val="24"/>
          <w:szCs w:val="24"/>
        </w:rPr>
        <w:t>M</w:t>
      </w:r>
      <w:r w:rsidRPr="00761440">
        <w:rPr>
          <w:rFonts w:ascii="Times New Roman" w:hAnsi="Times New Roman" w:cs="Times New Roman"/>
          <w:i/>
          <w:sz w:val="24"/>
          <w:szCs w:val="24"/>
        </w:rPr>
        <w:t>adaris</w:t>
      </w:r>
      <w:r w:rsidRPr="003B55E9">
        <w:rPr>
          <w:rFonts w:ascii="Times New Roman" w:hAnsi="Times New Roman" w:cs="Times New Roman"/>
          <w:sz w:val="24"/>
          <w:szCs w:val="24"/>
        </w:rPr>
        <w:t xml:space="preserve"> is selected knowledge that is controlled and interpreted by men for their hegemonic interest. This teaching and interpretation of knowledge from men’s perspective and its internalization by female students has led them to false consciousness. The assertion that is made is that female </w:t>
      </w:r>
      <w:r w:rsidRPr="00706DC1">
        <w:rPr>
          <w:rFonts w:ascii="Times New Roman" w:hAnsi="Times New Roman" w:cs="Times New Roman"/>
          <w:i/>
          <w:sz w:val="24"/>
          <w:szCs w:val="24"/>
        </w:rPr>
        <w:t>Madaris</w:t>
      </w:r>
      <w:r w:rsidRPr="003B55E9">
        <w:rPr>
          <w:rFonts w:ascii="Times New Roman" w:hAnsi="Times New Roman" w:cs="Times New Roman"/>
          <w:sz w:val="24"/>
          <w:szCs w:val="24"/>
        </w:rPr>
        <w:t xml:space="preserve"> strengthen patriarchy and male hegemony instead of empowering women. Thus, it is concluded that female </w:t>
      </w:r>
      <w:r w:rsidRPr="00706DC1">
        <w:rPr>
          <w:rFonts w:ascii="Times New Roman" w:hAnsi="Times New Roman" w:cs="Times New Roman"/>
          <w:i/>
          <w:sz w:val="24"/>
          <w:szCs w:val="24"/>
        </w:rPr>
        <w:t>Madaris</w:t>
      </w:r>
      <w:r w:rsidRPr="003B55E9">
        <w:rPr>
          <w:rFonts w:ascii="Times New Roman" w:hAnsi="Times New Roman" w:cs="Times New Roman"/>
          <w:sz w:val="24"/>
          <w:szCs w:val="24"/>
        </w:rPr>
        <w:t xml:space="preserve"> of </w:t>
      </w:r>
      <w:proofErr w:type="spellStart"/>
      <w:r w:rsidRPr="003B55E9">
        <w:rPr>
          <w:rFonts w:ascii="Times New Roman" w:hAnsi="Times New Roman" w:cs="Times New Roman"/>
          <w:i/>
          <w:sz w:val="24"/>
          <w:szCs w:val="24"/>
        </w:rPr>
        <w:t>pakhtun</w:t>
      </w:r>
      <w:proofErr w:type="spellEnd"/>
      <w:r w:rsidRPr="003B55E9">
        <w:rPr>
          <w:rFonts w:ascii="Times New Roman" w:hAnsi="Times New Roman" w:cs="Times New Roman"/>
          <w:sz w:val="24"/>
          <w:szCs w:val="24"/>
        </w:rPr>
        <w:t xml:space="preserve"> society are reproducing the existing </w:t>
      </w:r>
      <w:proofErr w:type="spellStart"/>
      <w:r w:rsidRPr="003B55E9">
        <w:rPr>
          <w:rFonts w:ascii="Times New Roman" w:hAnsi="Times New Roman" w:cs="Times New Roman"/>
          <w:i/>
          <w:sz w:val="24"/>
          <w:szCs w:val="24"/>
        </w:rPr>
        <w:t>pakhtun</w:t>
      </w:r>
      <w:proofErr w:type="spellEnd"/>
      <w:r w:rsidRPr="003B55E9">
        <w:rPr>
          <w:rFonts w:ascii="Times New Roman" w:hAnsi="Times New Roman" w:cs="Times New Roman"/>
          <w:i/>
          <w:sz w:val="24"/>
          <w:szCs w:val="24"/>
        </w:rPr>
        <w:t xml:space="preserve"> </w:t>
      </w:r>
      <w:r w:rsidRPr="003B55E9">
        <w:rPr>
          <w:rFonts w:ascii="Times New Roman" w:hAnsi="Times New Roman" w:cs="Times New Roman"/>
          <w:sz w:val="24"/>
          <w:szCs w:val="24"/>
        </w:rPr>
        <w:t xml:space="preserve">patriarchal norms and structures. These institutions are received financial support from local and international actors coupled with access to political power structure. The institutions work as camp offices for religious political parties and their </w:t>
      </w:r>
      <w:proofErr w:type="spellStart"/>
      <w:r w:rsidRPr="003B55E9">
        <w:rPr>
          <w:rFonts w:ascii="Times New Roman" w:hAnsi="Times New Roman" w:cs="Times New Roman"/>
          <w:sz w:val="24"/>
          <w:szCs w:val="24"/>
        </w:rPr>
        <w:t>rhizomization</w:t>
      </w:r>
      <w:proofErr w:type="spellEnd"/>
      <w:r w:rsidRPr="003B55E9">
        <w:rPr>
          <w:rFonts w:ascii="Times New Roman" w:hAnsi="Times New Roman" w:cs="Times New Roman"/>
          <w:sz w:val="24"/>
          <w:szCs w:val="24"/>
        </w:rPr>
        <w:t xml:space="preserve"> leads to the multiplication of their vote bank. </w:t>
      </w:r>
      <w:r>
        <w:rPr>
          <w:rFonts w:ascii="Times New Roman" w:hAnsi="Times New Roman" w:cs="Times New Roman"/>
          <w:sz w:val="24"/>
          <w:szCs w:val="24"/>
        </w:rPr>
        <w:t>These Madaris, i</w:t>
      </w:r>
      <w:r w:rsidRPr="003B55E9">
        <w:rPr>
          <w:rFonts w:ascii="Times New Roman" w:hAnsi="Times New Roman" w:cs="Times New Roman"/>
          <w:sz w:val="24"/>
          <w:szCs w:val="24"/>
        </w:rPr>
        <w:t xml:space="preserve">n return, promise to keep intact the vested interest of the actor/donors implicitly. </w:t>
      </w:r>
    </w:p>
    <w:p w:rsidR="00784F52" w:rsidRDefault="00784F52"/>
    <w:p w:rsidR="00144B4B" w:rsidRDefault="00144B4B"/>
    <w:p w:rsidR="00144B4B" w:rsidRPr="00144B4B" w:rsidRDefault="00144B4B" w:rsidP="00144B4B">
      <w:pPr>
        <w:jc w:val="right"/>
        <w:rPr>
          <w:b/>
        </w:rPr>
      </w:pPr>
      <w:proofErr w:type="spellStart"/>
      <w:r w:rsidRPr="00144B4B">
        <w:rPr>
          <w:b/>
        </w:rPr>
        <w:t>Javaria</w:t>
      </w:r>
      <w:proofErr w:type="spellEnd"/>
      <w:r w:rsidRPr="00144B4B">
        <w:rPr>
          <w:b/>
        </w:rPr>
        <w:t xml:space="preserve"> </w:t>
      </w:r>
      <w:proofErr w:type="spellStart"/>
      <w:r w:rsidRPr="00144B4B">
        <w:rPr>
          <w:b/>
        </w:rPr>
        <w:t>Raza</w:t>
      </w:r>
      <w:proofErr w:type="spellEnd"/>
    </w:p>
    <w:sectPr w:rsidR="00144B4B" w:rsidRPr="00144B4B" w:rsidSect="00784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9C4"/>
    <w:rsid w:val="00144B4B"/>
    <w:rsid w:val="00285BF6"/>
    <w:rsid w:val="00784F52"/>
    <w:rsid w:val="009B09C4"/>
    <w:rsid w:val="00C86A2E"/>
    <w:rsid w:val="00E0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Qazi Zahid Amin</cp:lastModifiedBy>
  <cp:revision>5</cp:revision>
  <dcterms:created xsi:type="dcterms:W3CDTF">2015-05-25T18:34:00Z</dcterms:created>
  <dcterms:modified xsi:type="dcterms:W3CDTF">2015-05-26T18:32:00Z</dcterms:modified>
</cp:coreProperties>
</file>